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ПЕРЕЧЕНЬ</w:t>
      </w:r>
    </w:p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актов законодательства Ульяновской области, подлежащих</w:t>
      </w:r>
    </w:p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признанию утратившими силу, приостановлению, изменению 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или принятию в связи с принятием закона Ульяновской области</w:t>
      </w:r>
    </w:p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О внесении изменений в Закон Ульяновской области 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3964A4" w:rsidRPr="009343DC" w:rsidRDefault="003964A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3964A4" w:rsidRDefault="00D262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Принятие закона Ульяновской области «О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  <w:t xml:space="preserve">в многоквартирных домах, расположенных на территории Ульяновской области» потребует внесения изменений в </w:t>
      </w:r>
      <w:r>
        <w:rPr>
          <w:rFonts w:ascii="PT Astra Serif" w:hAnsi="PT Astra Serif"/>
          <w:sz w:val="28"/>
          <w:szCs w:val="28"/>
          <w:shd w:val="clear" w:color="auto" w:fill="FFFFFF"/>
        </w:rPr>
        <w:t>постановление Правительства Ульяновской области от 28.12.2023 № 754-П «Об утверждении Перечня услуг                   и (или) работ, входящих в число услуг и (или) работ по капитальному ремонту общего имущества в многоквартирном доме, оказание и (или) выполнение которых финансируются за счёт средств фонда капитального ремонта, который сформирован исходя из минимального размера взноса на капитальный ремонт, установленного нормативным правовым актом Правительства Ульяновской области».</w:t>
      </w:r>
    </w:p>
    <w:p w:rsidR="003964A4" w:rsidRDefault="00D262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того, потребуется разработка нормативных правовых актов Ульяновской области, которыми:</w:t>
      </w:r>
    </w:p>
    <w:p w:rsidR="003964A4" w:rsidRDefault="00D262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устанавливается порядок проведения эксплуатационного контроля </w:t>
      </w:r>
      <w:r w:rsidR="00E95165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за техническим состоянием многоквартирных домов в соответствии</w:t>
      </w:r>
      <w:r w:rsidR="00E95165">
        <w:rPr>
          <w:rFonts w:ascii="PT Astra Serif" w:hAnsi="PT Astra Serif"/>
          <w:sz w:val="28"/>
          <w:szCs w:val="28"/>
        </w:rPr>
        <w:t xml:space="preserve"> </w:t>
      </w:r>
      <w:r w:rsidR="00E9516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законодательством Российской Федерации о техническом регулировании                   и Жилищным кодексом Российской Федерации; </w:t>
      </w:r>
    </w:p>
    <w:p w:rsidR="003964A4" w:rsidRDefault="00D262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устанавливается порядок организации проведения обследования технического состояния многоквартирных домов, включённых в региональную программу капитального ремонта общего имущества в многоквартирных домах; </w:t>
      </w:r>
    </w:p>
    <w:p w:rsidR="003964A4" w:rsidRDefault="00D262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устанавливается порядок учёта результатов обследования технического состояния многоквартирных домов, включённых в региональную программу капитального ремонта общего имущества в многоквартирных домах, </w:t>
      </w:r>
      <w:r>
        <w:rPr>
          <w:rFonts w:ascii="PT Astra Serif" w:hAnsi="PT Astra Serif"/>
          <w:sz w:val="28"/>
          <w:szCs w:val="28"/>
        </w:rPr>
        <w:lastRenderedPageBreak/>
        <w:t>расположенных на территории Ульяновской области, при подготовке                          и утверждении такой программы или внесении в неё изменений.</w:t>
      </w:r>
    </w:p>
    <w:p w:rsidR="003964A4" w:rsidRDefault="003964A4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964A4" w:rsidRDefault="003964A4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964A4" w:rsidRDefault="00D26261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 жилищно-коммунального </w:t>
      </w:r>
    </w:p>
    <w:p w:rsidR="003964A4" w:rsidRDefault="00D26261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хозяйства и строительства </w:t>
      </w:r>
    </w:p>
    <w:p w:rsidR="003964A4" w:rsidRDefault="00D26261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Р.Н.Хайрудинов</w:t>
      </w:r>
      <w:proofErr w:type="spellEnd"/>
    </w:p>
    <w:sectPr w:rsidR="003964A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DFA" w:rsidRDefault="00756DFA">
      <w:pPr>
        <w:spacing w:line="240" w:lineRule="auto"/>
      </w:pPr>
      <w:r>
        <w:separator/>
      </w:r>
    </w:p>
  </w:endnote>
  <w:endnote w:type="continuationSeparator" w:id="0">
    <w:p w:rsidR="00756DFA" w:rsidRDefault="00756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D26261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4A4" w:rsidRDefault="003964A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3964A4">
    <w:pPr>
      <w:pStyle w:val="aa"/>
      <w:framePr w:wrap="around" w:vAnchor="text" w:hAnchor="margin" w:xAlign="right" w:y="1"/>
      <w:rPr>
        <w:rStyle w:val="a5"/>
      </w:rPr>
    </w:pPr>
  </w:p>
  <w:p w:rsidR="003964A4" w:rsidRDefault="003964A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DFA" w:rsidRDefault="00756DFA">
      <w:pPr>
        <w:spacing w:after="0"/>
      </w:pPr>
      <w:r>
        <w:separator/>
      </w:r>
    </w:p>
  </w:footnote>
  <w:footnote w:type="continuationSeparator" w:id="0">
    <w:p w:rsidR="00756DFA" w:rsidRDefault="00756D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D2626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4A4" w:rsidRDefault="003964A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D2626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2</w:t>
    </w:r>
    <w:r>
      <w:rPr>
        <w:rStyle w:val="a5"/>
      </w:rPr>
      <w:fldChar w:fldCharType="end"/>
    </w:r>
  </w:p>
  <w:p w:rsidR="003964A4" w:rsidRDefault="003964A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F6F"/>
    <w:rsid w:val="00051D97"/>
    <w:rsid w:val="00120A95"/>
    <w:rsid w:val="00172363"/>
    <w:rsid w:val="001A3C02"/>
    <w:rsid w:val="001C2465"/>
    <w:rsid w:val="0027104C"/>
    <w:rsid w:val="002858C5"/>
    <w:rsid w:val="00311C14"/>
    <w:rsid w:val="00386D5E"/>
    <w:rsid w:val="003964A4"/>
    <w:rsid w:val="003E79E6"/>
    <w:rsid w:val="003F503A"/>
    <w:rsid w:val="00404802"/>
    <w:rsid w:val="00446076"/>
    <w:rsid w:val="00482B71"/>
    <w:rsid w:val="004B4F6F"/>
    <w:rsid w:val="005F3535"/>
    <w:rsid w:val="00627038"/>
    <w:rsid w:val="00663536"/>
    <w:rsid w:val="006E2D0B"/>
    <w:rsid w:val="00756DFA"/>
    <w:rsid w:val="00810478"/>
    <w:rsid w:val="009343DC"/>
    <w:rsid w:val="00A52DE1"/>
    <w:rsid w:val="00B334C0"/>
    <w:rsid w:val="00BD7E69"/>
    <w:rsid w:val="00C5769B"/>
    <w:rsid w:val="00C675E6"/>
    <w:rsid w:val="00CE1F3D"/>
    <w:rsid w:val="00D26261"/>
    <w:rsid w:val="00D33B22"/>
    <w:rsid w:val="00E95165"/>
    <w:rsid w:val="00EE0345"/>
    <w:rsid w:val="00EF2570"/>
    <w:rsid w:val="00EF55A0"/>
    <w:rsid w:val="6FD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10A4"/>
  <w15:docId w15:val="{363BA95D-FF5F-4438-BB08-E16E932B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libri" w:eastAsia="Calibri" w:hAnsi="Calibri" w:cs="Calibri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8CC80-363C-42B5-A6BA-A54C42ED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user</cp:lastModifiedBy>
  <cp:revision>3</cp:revision>
  <cp:lastPrinted>2024-09-11T10:57:00Z</cp:lastPrinted>
  <dcterms:created xsi:type="dcterms:W3CDTF">2024-09-11T05:53:00Z</dcterms:created>
  <dcterms:modified xsi:type="dcterms:W3CDTF">2024-09-11T10:59:00Z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9393BB799B0340939794DAA52B2A2202_12</vt:lpwstr>
  </property>
</Properties>
</file>